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B2FCF" w14:textId="47A1578C" w:rsidR="00176565" w:rsidRPr="00C40A01" w:rsidRDefault="00AB7DC7" w:rsidP="009B33EB">
      <w:pPr>
        <w:spacing w:line="360" w:lineRule="auto"/>
        <w:rPr>
          <w:b/>
          <w:sz w:val="24"/>
          <w:szCs w:val="24"/>
        </w:rPr>
      </w:pPr>
      <w:r>
        <w:rPr>
          <w:noProof/>
        </w:rPr>
        <mc:AlternateContent>
          <mc:Choice Requires="wps">
            <w:drawing>
              <wp:anchor distT="0" distB="0" distL="114300" distR="114300" simplePos="0" relativeHeight="251657728" behindDoc="1" locked="0" layoutInCell="1" allowOverlap="1" wp14:anchorId="20778298" wp14:editId="00F0149F">
                <wp:simplePos x="0" y="0"/>
                <wp:positionH relativeFrom="column">
                  <wp:posOffset>-914400</wp:posOffset>
                </wp:positionH>
                <wp:positionV relativeFrom="paragraph">
                  <wp:posOffset>-89535</wp:posOffset>
                </wp:positionV>
                <wp:extent cx="7658100" cy="342900"/>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85E4FA"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" fillcolor="#005195" stroked="f"/>
            </w:pict>
          </mc:Fallback>
        </mc:AlternateContent>
      </w:r>
      <w:r w:rsidR="00AA63FB">
        <w:rPr>
          <w:b/>
          <w:color w:val="FFFFFF"/>
          <w:sz w:val="24"/>
          <w:szCs w:val="24"/>
        </w:rPr>
        <w:t>T</w:t>
      </w:r>
      <w:r w:rsidR="009B33EB">
        <w:rPr>
          <w:b/>
          <w:color w:val="FFFFFF"/>
          <w:sz w:val="24"/>
          <w:szCs w:val="24"/>
        </w:rPr>
        <w:t>itel</w:t>
      </w:r>
      <w:r w:rsidR="00EB5BF4">
        <w:rPr>
          <w:b/>
          <w:color w:val="FFFFFF"/>
          <w:sz w:val="24"/>
          <w:szCs w:val="24"/>
        </w:rPr>
        <w:t>: ‘</w:t>
      </w:r>
      <w:r w:rsidR="00A17F71">
        <w:rPr>
          <w:b/>
          <w:color w:val="FFFFFF"/>
          <w:sz w:val="24"/>
          <w:szCs w:val="24"/>
        </w:rPr>
        <w:t>Culturele globalisering’</w:t>
      </w:r>
    </w:p>
    <w:p w14:paraId="5125FEED" w14:textId="14D2946F" w:rsidR="00697B96" w:rsidRDefault="00AB7DC7" w:rsidP="009B33EB">
      <w:pPr>
        <w:spacing w:line="360" w:lineRule="auto"/>
      </w:pPr>
      <w:r>
        <w:rPr>
          <w:noProof/>
        </w:rPr>
        <mc:AlternateContent>
          <mc:Choice Requires="wps">
            <w:drawing>
              <wp:anchor distT="0" distB="0" distL="114300" distR="114300" simplePos="0" relativeHeight="251659776" behindDoc="1" locked="0" layoutInCell="1" allowOverlap="1" wp14:anchorId="23D9BFF0" wp14:editId="44B953D9">
                <wp:simplePos x="0" y="0"/>
                <wp:positionH relativeFrom="page">
                  <wp:posOffset>-69215</wp:posOffset>
                </wp:positionH>
                <wp:positionV relativeFrom="paragraph">
                  <wp:posOffset>193040</wp:posOffset>
                </wp:positionV>
                <wp:extent cx="7667625" cy="257175"/>
                <wp:effectExtent l="0" t="0" r="0" b="0"/>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21453" id="Rectangle 12" o:spid="_x0000_s1026" style="position:absolute;margin-left:-5.45pt;margin-top:15.2pt;width:603.75pt;height:20.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" fillcolor="#1e6fb3" stroked="f">
                <w10:wrap anchorx="page"/>
              </v:rect>
            </w:pict>
          </mc:Fallback>
        </mc:AlternateContent>
      </w:r>
    </w:p>
    <w:p w14:paraId="39B1A510" w14:textId="77777777" w:rsidR="00697B96" w:rsidRPr="00697B96" w:rsidRDefault="00697B96" w:rsidP="009B33EB">
      <w:pPr>
        <w:spacing w:line="360" w:lineRule="auto"/>
        <w:rPr>
          <w:b/>
          <w:color w:val="FFFFFF" w:themeColor="background1"/>
        </w:rPr>
      </w:pPr>
      <w:r>
        <w:rPr>
          <w:b/>
          <w:color w:val="FFFFFF" w:themeColor="background1"/>
        </w:rPr>
        <w:t>Docenthandleiding</w:t>
      </w:r>
    </w:p>
    <w:p w14:paraId="45BC615D" w14:textId="3DB5B954" w:rsidR="000B114E" w:rsidRDefault="004A3097" w:rsidP="00817157">
      <w:pPr>
        <w:spacing w:line="276" w:lineRule="auto"/>
        <w:rPr>
          <w:b/>
        </w:rPr>
      </w:pPr>
      <w:r>
        <w:rPr>
          <w:b/>
        </w:rPr>
        <w:br/>
      </w:r>
      <w:bookmarkStart w:id="0" w:name="_GoBack"/>
      <w:r w:rsidRPr="00E71008">
        <w:rPr>
          <w:b/>
        </w:rPr>
        <w:t>Eindtermen</w:t>
      </w:r>
      <w:bookmarkEnd w:id="0"/>
    </w:p>
    <w:p w14:paraId="7F938F3F" w14:textId="5AEB6BE1" w:rsidR="00817157" w:rsidRDefault="00817157" w:rsidP="00817157">
      <w:pPr>
        <w:spacing w:line="276" w:lineRule="auto"/>
        <w:rPr>
          <w:b/>
        </w:rPr>
      </w:pPr>
    </w:p>
    <w:p w14:paraId="14968AA8" w14:textId="77777777" w:rsidR="00817157" w:rsidRPr="00817157" w:rsidRDefault="00817157" w:rsidP="00817157">
      <w:pPr>
        <w:spacing w:line="276" w:lineRule="auto"/>
        <w:rPr>
          <w:b/>
        </w:rPr>
      </w:pPr>
    </w:p>
    <w:p w14:paraId="3868990B" w14:textId="77777777" w:rsidR="00A17F71" w:rsidRDefault="00A17F71" w:rsidP="00A17F71">
      <w:pPr>
        <w:spacing w:line="276" w:lineRule="auto"/>
      </w:pPr>
      <w:r>
        <w:t>Stap 1</w:t>
      </w:r>
    </w:p>
    <w:p w14:paraId="1FC40C5F" w14:textId="77777777" w:rsidR="00A17F71" w:rsidRDefault="00A17F71" w:rsidP="00A17F71">
      <w:pPr>
        <w:pStyle w:val="Lijstalinea"/>
        <w:numPr>
          <w:ilvl w:val="0"/>
          <w:numId w:val="42"/>
        </w:numPr>
        <w:spacing w:line="276" w:lineRule="auto"/>
      </w:pPr>
      <w:r>
        <w:t xml:space="preserve">Voorbeelden: een ouder iemand die je niet kent met u </w:t>
      </w:r>
      <w:proofErr w:type="gramStart"/>
      <w:r>
        <w:t>aanspreken /</w:t>
      </w:r>
      <w:proofErr w:type="gramEnd"/>
      <w:r>
        <w:t xml:space="preserve"> in een winkel wachten tot je aan de beurt bent (niet voordringen) / in een bus opstaan voor iemand die ouder is of gehandicapt of slecht ter been / de deur voor een vrouw openhouden / een hand geven aan iemand die je kent en tegenkomt. Als het gaat om verschillen tussen diverse groeperingen of subculturen in Nederland kun je denken aan bv. straattaal of muzieksmaak. </w:t>
      </w:r>
      <w:r>
        <w:tab/>
      </w:r>
    </w:p>
    <w:p w14:paraId="3F1B5607" w14:textId="77777777" w:rsidR="00A17F71" w:rsidRDefault="00A17F71" w:rsidP="00A17F71">
      <w:pPr>
        <w:pStyle w:val="Lijstalinea"/>
        <w:numPr>
          <w:ilvl w:val="0"/>
          <w:numId w:val="42"/>
        </w:numPr>
        <w:spacing w:line="276" w:lineRule="auto"/>
      </w:pPr>
      <w:r>
        <w:t>Voorbeelden: in Rusland en in enkele Zuid-Europese landen geven mannen elkaar een ontmoetingskus; dat vinden we in Nederland vreemd. In sommige culturen bedekken vrouwen hun hele lichaam, in Nederland is een stukje bloot been of buik zien vrij normaal.</w:t>
      </w:r>
    </w:p>
    <w:p w14:paraId="16C02941" w14:textId="77777777" w:rsidR="00A17F71" w:rsidRDefault="00A17F71" w:rsidP="00A17F71">
      <w:pPr>
        <w:spacing w:line="276" w:lineRule="auto"/>
        <w:ind w:left="426" w:hanging="426"/>
      </w:pPr>
    </w:p>
    <w:p w14:paraId="64FB6CDE" w14:textId="77777777" w:rsidR="00A17F71" w:rsidRDefault="00A17F71" w:rsidP="00A17F71">
      <w:pPr>
        <w:spacing w:line="276" w:lineRule="auto"/>
        <w:ind w:left="426" w:hanging="426"/>
      </w:pPr>
      <w:r>
        <w:t>Stap 2</w:t>
      </w:r>
    </w:p>
    <w:p w14:paraId="1C8C5AB7" w14:textId="77777777" w:rsidR="00A17F71" w:rsidRDefault="00A17F71" w:rsidP="00A17F71">
      <w:pPr>
        <w:pStyle w:val="Lijstalinea"/>
        <w:numPr>
          <w:ilvl w:val="0"/>
          <w:numId w:val="42"/>
        </w:numPr>
        <w:spacing w:line="276" w:lineRule="auto"/>
      </w:pPr>
      <w:r>
        <w:t xml:space="preserve">Naast de wens om meer buitenlandse studenten naar je universiteit te trekken, zou </w:t>
      </w:r>
      <w:r>
        <w:br/>
        <w:t xml:space="preserve">–met het oog op de culturele globalisering- er veel in het Engels college gegeven worden omdat Engels de </w:t>
      </w:r>
      <w:r w:rsidRPr="004651D1">
        <w:t xml:space="preserve">lingua franca </w:t>
      </w:r>
      <w:r>
        <w:t>van de wetenschap is en zo studenten al tijdens hun studie kunnen wennen aan het Engelse jargon dat zij later voor de wetenschap nodig hebben.</w:t>
      </w:r>
    </w:p>
    <w:p w14:paraId="4F80DEB2" w14:textId="77777777" w:rsidR="00A17F71" w:rsidRPr="00932F02" w:rsidRDefault="00A17F71" w:rsidP="00A17F71">
      <w:pPr>
        <w:pStyle w:val="Lijstalinea"/>
        <w:numPr>
          <w:ilvl w:val="0"/>
          <w:numId w:val="42"/>
        </w:numPr>
        <w:spacing w:line="276" w:lineRule="auto"/>
      </w:pPr>
      <w:r>
        <w:t xml:space="preserve">Een </w:t>
      </w:r>
      <w:r w:rsidRPr="004651D1">
        <w:t>lingua franca</w:t>
      </w:r>
      <w:r>
        <w:t xml:space="preserve"> ontstaat vanuit een politieke of culturele dominantie. Het Esperanto is een hobby van enkelingen gebleven en heeft nooit een dominante positie gehad.</w:t>
      </w:r>
    </w:p>
    <w:p w14:paraId="1DEC1FB1" w14:textId="77777777" w:rsidR="00A17F71" w:rsidRDefault="00A17F71" w:rsidP="00A17F71">
      <w:pPr>
        <w:spacing w:line="276" w:lineRule="auto"/>
        <w:ind w:left="426" w:hanging="426"/>
      </w:pPr>
    </w:p>
    <w:p w14:paraId="068898A7" w14:textId="77777777" w:rsidR="00A17F71" w:rsidRDefault="00A17F71" w:rsidP="00A17F71">
      <w:pPr>
        <w:spacing w:line="276" w:lineRule="auto"/>
        <w:ind w:left="426" w:hanging="426"/>
      </w:pPr>
      <w:r>
        <w:t>Stap 3</w:t>
      </w:r>
    </w:p>
    <w:p w14:paraId="4154FFDB" w14:textId="77777777" w:rsidR="00A17F71" w:rsidRDefault="00A17F71" w:rsidP="00A17F71">
      <w:pPr>
        <w:pStyle w:val="Lijstalinea"/>
        <w:numPr>
          <w:ilvl w:val="0"/>
          <w:numId w:val="42"/>
        </w:numPr>
        <w:spacing w:line="276" w:lineRule="auto"/>
      </w:pPr>
      <w:r>
        <w:t>Een: in Afrika zijn er maar twee landen met een McDonald’s. Naar verhouding is de McDonald’s te duur voor de meeste armere Afrikaanse inwoners.</w:t>
      </w:r>
      <w:r>
        <w:br/>
        <w:t>Twee: landen als Iran en Afghanistan staan vijandig tegenover Amerika en willen geen Amerikaans bedrijf in hun land toelaten.</w:t>
      </w:r>
      <w:r>
        <w:br/>
        <w:t>Drie: in de koude landen IJsland en Groenland zijn de ingrediënten niet in eigen land te vinden en zou alles moeten worden ingevlogen, waardoor de McDonald’s te duur wordt.</w:t>
      </w:r>
      <w:r>
        <w:br/>
        <w:t xml:space="preserve">(zie ook: </w:t>
      </w:r>
      <w:hyperlink r:id="rId8" w:history="1">
        <w:r w:rsidRPr="004651D1">
          <w:t>https://www.nu.nl/economie/2109902/mcdonalds-sluit-restaurants-ijsland.html</w:t>
        </w:r>
      </w:hyperlink>
      <w:r>
        <w:t xml:space="preserve">) </w:t>
      </w:r>
    </w:p>
    <w:p w14:paraId="74E84F72" w14:textId="77777777" w:rsidR="00A17F71" w:rsidRDefault="00A17F71" w:rsidP="00A17F71">
      <w:pPr>
        <w:tabs>
          <w:tab w:val="left" w:pos="7235"/>
        </w:tabs>
        <w:spacing w:line="276" w:lineRule="auto"/>
        <w:ind w:left="426" w:hanging="426"/>
      </w:pPr>
      <w:r>
        <w:tab/>
      </w:r>
      <w:r>
        <w:tab/>
      </w:r>
    </w:p>
    <w:p w14:paraId="0F3CAEEB" w14:textId="77777777" w:rsidR="00A17F71" w:rsidRDefault="00A17F71" w:rsidP="00A17F71">
      <w:pPr>
        <w:spacing w:line="276" w:lineRule="auto"/>
        <w:ind w:left="426" w:hanging="426"/>
      </w:pPr>
      <w:r>
        <w:t>Stap 4</w:t>
      </w:r>
    </w:p>
    <w:p w14:paraId="260F336E" w14:textId="77777777" w:rsidR="00A17F71" w:rsidRDefault="00A17F71" w:rsidP="00A17F71">
      <w:pPr>
        <w:pStyle w:val="Lijstalinea"/>
        <w:numPr>
          <w:ilvl w:val="0"/>
          <w:numId w:val="42"/>
        </w:numPr>
        <w:spacing w:line="276" w:lineRule="auto"/>
      </w:pPr>
      <w:r>
        <w:t>Voor: v</w:t>
      </w:r>
      <w:r w:rsidRPr="0095621A">
        <w:t>oorbeelden afkomstig van https://www.sg.uu.nl/nieuws/2016/de-nederlander-bestaat-welniet: De Nederlander is zuinig, tolerant, nuchter en trots op historische figuren zoals Anne Frank en Johan Cruijff. De Nederlander eet graag boterhammen met kaas en drinkt melk. De Nederlander hecht belang aan Sinterklaas en hult zich in het oranje voor Koningsdag of een voetbalwedstrijd van 'onze jongens'.</w:t>
      </w:r>
      <w:r>
        <w:br/>
        <w:t>Tegen: er zijn zeker Nederlanders die zich niet in de hierboven genoemde eigenschappen en gedragingen zullen herkennen.</w:t>
      </w:r>
    </w:p>
    <w:p w14:paraId="3034D66F" w14:textId="77777777" w:rsidR="00A17F71" w:rsidRDefault="00A17F71" w:rsidP="00A17F71">
      <w:pPr>
        <w:pStyle w:val="Lijstalinea"/>
        <w:numPr>
          <w:ilvl w:val="0"/>
          <w:numId w:val="42"/>
        </w:numPr>
        <w:spacing w:line="276" w:lineRule="auto"/>
      </w:pPr>
      <w:r>
        <w:t xml:space="preserve">Het lijkt er wel op. Je doet alsof iets dat niet deugt toch deugt, omdat je het anders zou moeten bestrijden of verbieden. Gedogen is het oogluikend toelaten van wat je eigenlijk afkeurt. We doen het al jaren als het om </w:t>
      </w:r>
      <w:proofErr w:type="gramStart"/>
      <w:r>
        <w:t>soft drugs</w:t>
      </w:r>
      <w:proofErr w:type="gramEnd"/>
      <w:r>
        <w:t xml:space="preserve"> gaat. </w:t>
      </w:r>
    </w:p>
    <w:p w14:paraId="76132122" w14:textId="77777777" w:rsidR="00A17F71" w:rsidRDefault="00A17F71" w:rsidP="00A17F71"/>
    <w:p w14:paraId="56EB1A20" w14:textId="77777777" w:rsidR="00A17F71" w:rsidRDefault="00A17F71" w:rsidP="00A17F71">
      <w:pPr>
        <w:spacing w:line="276" w:lineRule="auto"/>
      </w:pPr>
      <w:r>
        <w:t>Stap 5a: Eindtoets</w:t>
      </w:r>
    </w:p>
    <w:p w14:paraId="1456125F" w14:textId="77777777" w:rsidR="00A17F71" w:rsidRDefault="00A17F71" w:rsidP="00A17F71">
      <w:pPr>
        <w:pStyle w:val="Lijstalinea"/>
        <w:numPr>
          <w:ilvl w:val="0"/>
          <w:numId w:val="41"/>
        </w:numPr>
        <w:spacing w:line="276" w:lineRule="auto"/>
      </w:pPr>
      <w:r>
        <w:lastRenderedPageBreak/>
        <w:t>De lesbrief noemt er drie: ‘De manier waarop een groep mensen of een volk leeft.’ ‘</w:t>
      </w:r>
      <w:r w:rsidRPr="00511364">
        <w:t>Datgene wat mensen hebben, denken en doen.</w:t>
      </w:r>
      <w:r>
        <w:t>’ ‘H</w:t>
      </w:r>
      <w:r w:rsidRPr="00511364">
        <w:t>et geheel van geestelijke verworvenheden van een land of volk.</w:t>
      </w:r>
      <w:r>
        <w:t xml:space="preserve">’ </w:t>
      </w:r>
    </w:p>
    <w:p w14:paraId="450B8AB2" w14:textId="77777777" w:rsidR="00A17F71" w:rsidRDefault="00A17F71" w:rsidP="00A17F71">
      <w:pPr>
        <w:pStyle w:val="Lijstalinea"/>
        <w:numPr>
          <w:ilvl w:val="0"/>
          <w:numId w:val="41"/>
        </w:numPr>
        <w:spacing w:line="276" w:lineRule="auto"/>
      </w:pPr>
      <w:r>
        <w:t>Soedan is een islamitische staat met een zedenpolitie. Een broek voor vrouwen wordt er als een obsceen kledingstuk beschouwd.</w:t>
      </w:r>
    </w:p>
    <w:p w14:paraId="66D4B3BE" w14:textId="77777777" w:rsidR="00A17F71" w:rsidRDefault="00A17F71" w:rsidP="00A17F71">
      <w:pPr>
        <w:pStyle w:val="Lijstalinea"/>
        <w:numPr>
          <w:ilvl w:val="0"/>
          <w:numId w:val="41"/>
        </w:numPr>
        <w:spacing w:line="276" w:lineRule="auto"/>
      </w:pPr>
      <w:r>
        <w:t>b) Esperanto.</w:t>
      </w:r>
    </w:p>
    <w:p w14:paraId="09005B24" w14:textId="77777777" w:rsidR="00A17F71" w:rsidRDefault="00A17F71" w:rsidP="00A17F71">
      <w:pPr>
        <w:pStyle w:val="Lijstalinea"/>
        <w:numPr>
          <w:ilvl w:val="0"/>
          <w:numId w:val="41"/>
        </w:numPr>
        <w:spacing w:line="276" w:lineRule="auto"/>
      </w:pPr>
      <w:r>
        <w:t xml:space="preserve">Weliswaar spreken een miljard mensen Chinees, maar in maar twee landen op de wereld, die tot op heden niet dominant zijn geworden. </w:t>
      </w:r>
    </w:p>
    <w:p w14:paraId="6DB522C2" w14:textId="77777777" w:rsidR="00A17F71" w:rsidRDefault="00A17F71" w:rsidP="00A17F71">
      <w:pPr>
        <w:pStyle w:val="Lijstalinea"/>
        <w:numPr>
          <w:ilvl w:val="0"/>
          <w:numId w:val="41"/>
        </w:numPr>
        <w:spacing w:line="276" w:lineRule="auto"/>
      </w:pPr>
      <w:r>
        <w:t>Een anonieme straatverkoper van het Romeinse Rijk.</w:t>
      </w:r>
    </w:p>
    <w:p w14:paraId="59034C89" w14:textId="77777777" w:rsidR="00A17F71" w:rsidRPr="00EC7B22" w:rsidRDefault="00A17F71" w:rsidP="00A17F71">
      <w:pPr>
        <w:pStyle w:val="Lijstalinea"/>
        <w:numPr>
          <w:ilvl w:val="0"/>
          <w:numId w:val="41"/>
        </w:numPr>
        <w:spacing w:line="276" w:lineRule="auto"/>
        <w:rPr>
          <w:lang w:val="en-IN"/>
        </w:rPr>
      </w:pPr>
      <w:r w:rsidRPr="00EC7B22">
        <w:rPr>
          <w:lang w:val="en-IN"/>
        </w:rPr>
        <w:t>Burger King, Pizza Hut, Kentucky Fried Chicken, Subway.</w:t>
      </w:r>
    </w:p>
    <w:p w14:paraId="6E9BF883" w14:textId="77777777" w:rsidR="00A17F71" w:rsidRDefault="00A17F71" w:rsidP="00A17F71">
      <w:pPr>
        <w:pStyle w:val="Lijstalinea"/>
        <w:numPr>
          <w:ilvl w:val="0"/>
          <w:numId w:val="41"/>
        </w:numPr>
        <w:spacing w:line="276" w:lineRule="auto"/>
      </w:pPr>
      <w:r w:rsidRPr="00EC7B22">
        <w:t xml:space="preserve">Het zijn </w:t>
      </w:r>
      <w:r>
        <w:t>voorbeelden</w:t>
      </w:r>
      <w:r w:rsidRPr="00EC7B22">
        <w:t xml:space="preserve"> van wereldwijde bekende n</w:t>
      </w:r>
      <w:r>
        <w:t>iet-Amerikaanse culturen.</w:t>
      </w:r>
    </w:p>
    <w:p w14:paraId="7099A423" w14:textId="77777777" w:rsidR="00A17F71" w:rsidRDefault="00A17F71" w:rsidP="00A17F71">
      <w:pPr>
        <w:pStyle w:val="Lijstalinea"/>
        <w:numPr>
          <w:ilvl w:val="0"/>
          <w:numId w:val="41"/>
        </w:numPr>
        <w:spacing w:line="276" w:lineRule="auto"/>
      </w:pPr>
      <w:r>
        <w:t>Slow food met gebruik van lokale producten.</w:t>
      </w:r>
    </w:p>
    <w:p w14:paraId="513AB7F1" w14:textId="77777777" w:rsidR="00A17F71" w:rsidRPr="00EC7B22" w:rsidRDefault="00A17F71" w:rsidP="00A17F71">
      <w:pPr>
        <w:pStyle w:val="Lijstalinea"/>
        <w:numPr>
          <w:ilvl w:val="0"/>
          <w:numId w:val="41"/>
        </w:numPr>
        <w:spacing w:line="276" w:lineRule="auto"/>
      </w:pPr>
      <w:r>
        <w:t xml:space="preserve">In diverse westerse landen is een sterke opkomst te zien van nationalistische bewegingen, denk aan de PVV in Nederland, de </w:t>
      </w:r>
      <w:proofErr w:type="spellStart"/>
      <w:r>
        <w:t>AfD</w:t>
      </w:r>
      <w:proofErr w:type="spellEnd"/>
      <w:r>
        <w:t xml:space="preserve"> in Duitsland, het Front National in Frankrijk, de 5-sterrenbeweging in Italië, PIS in Polen, UKIP in Groot-Brittannië, enz. men lijkt een afkeer van internationale samenwerking gemeen te hebben en vooral de nationale invalshoek te kiezen. Het kan ook zijn dat het een reactie is op de toenemende macht van de (internationale) markten. Hoe dan ook lijkt het dat globalisering veel burgers het gevoel geeft dat ze de controle kwijt zijn en ze daardoor de behoefte voelen zich weer binnen de eigen landsgrenzen terug te trekken met het idee zelf de beslissingen te nemen. </w:t>
      </w:r>
    </w:p>
    <w:p w14:paraId="54AF81AD" w14:textId="77777777" w:rsidR="00A17F71" w:rsidRPr="00EC7B22" w:rsidRDefault="00A17F71" w:rsidP="00A17F71">
      <w:pPr>
        <w:spacing w:line="276" w:lineRule="auto"/>
      </w:pPr>
    </w:p>
    <w:p w14:paraId="6C0E9D9D" w14:textId="77777777" w:rsidR="00A17F71" w:rsidRDefault="00A17F71" w:rsidP="00A17F71">
      <w:pPr>
        <w:spacing w:line="276" w:lineRule="auto"/>
      </w:pPr>
      <w:r>
        <w:t>Stap 5b: Creatieve verwerking</w:t>
      </w:r>
    </w:p>
    <w:p w14:paraId="66F00187" w14:textId="77777777" w:rsidR="000B114E" w:rsidRDefault="000B114E" w:rsidP="000B114E">
      <w:pPr>
        <w:spacing w:line="360" w:lineRule="auto"/>
      </w:pPr>
    </w:p>
    <w:sectPr w:rsidR="000B114E" w:rsidSect="0077034B">
      <w:headerReference w:type="even" r:id="rId9"/>
      <w:headerReference w:type="default" r:id="rId10"/>
      <w:footerReference w:type="even" r:id="rId11"/>
      <w:footerReference w:type="default" r:id="rId12"/>
      <w:headerReference w:type="first" r:id="rId13"/>
      <w:footerReference w:type="first" r:id="rId14"/>
      <w:type w:val="continuous"/>
      <w:pgSz w:w="11906" w:h="16838"/>
      <w:pgMar w:top="1276" w:right="746" w:bottom="1417" w:left="1417" w:header="708"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893A6" w14:textId="77777777" w:rsidR="00CE743A" w:rsidRDefault="00CE743A" w:rsidP="00A75839">
      <w:r>
        <w:separator/>
      </w:r>
    </w:p>
  </w:endnote>
  <w:endnote w:type="continuationSeparator" w:id="0">
    <w:p w14:paraId="5661F7B6" w14:textId="77777777" w:rsidR="00CE743A" w:rsidRDefault="00CE743A"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otisSerif">
    <w:panose1 w:val="00000000000000000000"/>
    <w:charset w:val="C8"/>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FFDFD" w14:textId="77777777" w:rsidR="002430E5" w:rsidRDefault="002B51F1">
    <w:pPr>
      <w:pStyle w:val="Voettekst"/>
      <w:framePr w:wrap="around" w:vAnchor="text" w:hAnchor="margin" w:xAlign="right" w:y="1"/>
      <w:rPr>
        <w:rStyle w:val="Paginanummer"/>
      </w:rPr>
    </w:pPr>
    <w:r>
      <w:rPr>
        <w:rStyle w:val="Paginanummer"/>
      </w:rPr>
      <w:fldChar w:fldCharType="begin"/>
    </w:r>
    <w:r w:rsidR="002430E5">
      <w:rPr>
        <w:rStyle w:val="Paginanummer"/>
      </w:rPr>
      <w:instrText xml:space="preserve">PAGE  </w:instrText>
    </w:r>
    <w:r>
      <w:rPr>
        <w:rStyle w:val="Paginanummer"/>
      </w:rPr>
      <w:fldChar w:fldCharType="end"/>
    </w:r>
  </w:p>
  <w:p w14:paraId="016F9AEC" w14:textId="77777777" w:rsidR="002430E5" w:rsidRDefault="002430E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67DA7" w14:textId="77777777"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Pr="00265EC9">
      <w:rPr>
        <w:sz w:val="16"/>
      </w:rPr>
      <w:t xml:space="preserve"> fase – havo</w:t>
    </w:r>
    <w:r w:rsidR="00697B96">
      <w:rPr>
        <w:sz w:val="16"/>
      </w:rPr>
      <w:t xml:space="preserve"> 4</w:t>
    </w:r>
  </w:p>
  <w:p w14:paraId="6D9F1697" w14:textId="77777777"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0976F" w14:textId="77777777" w:rsidR="00472036" w:rsidRDefault="004720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50EEF" w14:textId="77777777" w:rsidR="00CE743A" w:rsidRDefault="00CE743A" w:rsidP="00A75839">
      <w:r>
        <w:separator/>
      </w:r>
    </w:p>
  </w:footnote>
  <w:footnote w:type="continuationSeparator" w:id="0">
    <w:p w14:paraId="5405D191" w14:textId="77777777" w:rsidR="00CE743A" w:rsidRDefault="00CE743A" w:rsidP="00A7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61F42" w14:textId="77777777" w:rsidR="00472036" w:rsidRDefault="0047203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A5560" w14:textId="77777777" w:rsidR="00697B96" w:rsidRPr="00697B96" w:rsidRDefault="00697B96">
    <w:pPr>
      <w:pStyle w:val="Koptekst"/>
      <w:rPr>
        <w:sz w:val="18"/>
        <w:szCs w:val="18"/>
      </w:rPr>
    </w:pPr>
    <w:r>
      <w:rPr>
        <w:noProof/>
      </w:rPr>
      <w:drawing>
        <wp:anchor distT="0" distB="0" distL="114300" distR="114300" simplePos="0" relativeHeight="251659264" behindDoc="0" locked="0" layoutInCell="1" allowOverlap="1" wp14:anchorId="032E3A2F" wp14:editId="1F7ADBF1">
          <wp:simplePos x="0" y="0"/>
          <wp:positionH relativeFrom="margin">
            <wp:align>right</wp:align>
          </wp:positionH>
          <wp:positionV relativeFrom="paragraph">
            <wp:posOffset>-410210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anchor>
      </w:drawing>
    </w:r>
    <w:r w:rsidR="00472036">
      <w:rPr>
        <w:sz w:val="18"/>
        <w:szCs w:val="18"/>
      </w:rPr>
      <w:t>Stercollectie AK h</w:t>
    </w:r>
    <w:r>
      <w:rPr>
        <w:sz w:val="18"/>
        <w:szCs w:val="18"/>
      </w:rPr>
      <w:t>4</w:t>
    </w:r>
    <w:r>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22D5A" w14:textId="77777777" w:rsidR="00472036" w:rsidRDefault="0047203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AF1"/>
    <w:multiLevelType w:val="hybridMultilevel"/>
    <w:tmpl w:val="790C1C4E"/>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720F36"/>
    <w:multiLevelType w:val="hybridMultilevel"/>
    <w:tmpl w:val="5F7685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9A7945"/>
    <w:multiLevelType w:val="hybridMultilevel"/>
    <w:tmpl w:val="3F505544"/>
    <w:lvl w:ilvl="0" w:tplc="0413000F">
      <w:start w:val="1"/>
      <w:numFmt w:val="decimal"/>
      <w:lvlText w:val="%1."/>
      <w:lvlJc w:val="left"/>
      <w:pPr>
        <w:tabs>
          <w:tab w:val="num" w:pos="360"/>
        </w:tabs>
        <w:ind w:left="360" w:hanging="360"/>
      </w:pPr>
    </w:lvl>
    <w:lvl w:ilvl="1" w:tplc="104EE698">
      <w:start w:val="1"/>
      <w:numFmt w:val="bullet"/>
      <w:lvlText w:val=""/>
      <w:lvlJc w:val="left"/>
      <w:pPr>
        <w:tabs>
          <w:tab w:val="num" w:pos="1080"/>
        </w:tabs>
        <w:ind w:left="1077" w:hanging="357"/>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061044A7"/>
    <w:multiLevelType w:val="hybridMultilevel"/>
    <w:tmpl w:val="F3C2E74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96473D9"/>
    <w:multiLevelType w:val="hybridMultilevel"/>
    <w:tmpl w:val="50A2D126"/>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AAB7411"/>
    <w:multiLevelType w:val="hybridMultilevel"/>
    <w:tmpl w:val="07744A8A"/>
    <w:lvl w:ilvl="0" w:tplc="31726D30">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BF3C72"/>
    <w:multiLevelType w:val="hybridMultilevel"/>
    <w:tmpl w:val="549AF3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0D9E1F25"/>
    <w:multiLevelType w:val="hybridMultilevel"/>
    <w:tmpl w:val="F25A0A80"/>
    <w:lvl w:ilvl="0" w:tplc="D364615E">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8" w15:restartNumberingAfterBreak="0">
    <w:nsid w:val="0F002475"/>
    <w:multiLevelType w:val="hybridMultilevel"/>
    <w:tmpl w:val="FDF64B04"/>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35E2378"/>
    <w:multiLevelType w:val="hybridMultilevel"/>
    <w:tmpl w:val="B7D04D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14152895"/>
    <w:multiLevelType w:val="hybridMultilevel"/>
    <w:tmpl w:val="14B247B0"/>
    <w:lvl w:ilvl="0" w:tplc="E542BB90">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1" w15:restartNumberingAfterBreak="0">
    <w:nsid w:val="1DD12544"/>
    <w:multiLevelType w:val="hybridMultilevel"/>
    <w:tmpl w:val="8BACD94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1DDF3D7D"/>
    <w:multiLevelType w:val="hybridMultilevel"/>
    <w:tmpl w:val="6FE8A3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1DE9203A"/>
    <w:multiLevelType w:val="hybridMultilevel"/>
    <w:tmpl w:val="1E9A60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DED4563"/>
    <w:multiLevelType w:val="hybridMultilevel"/>
    <w:tmpl w:val="411C41CA"/>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1F9847B2"/>
    <w:multiLevelType w:val="hybridMultilevel"/>
    <w:tmpl w:val="8520C6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22025F8C"/>
    <w:multiLevelType w:val="hybridMultilevel"/>
    <w:tmpl w:val="09A2CD76"/>
    <w:lvl w:ilvl="0" w:tplc="04130011">
      <w:start w:val="1"/>
      <w:numFmt w:val="decimal"/>
      <w:lvlText w:val="%1)"/>
      <w:lvlJc w:val="left"/>
      <w:pPr>
        <w:ind w:left="720" w:hanging="360"/>
      </w:pPr>
      <w:rPr>
        <w:rFonts w:hint="default"/>
        <w:b w:val="0"/>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25630FB8"/>
    <w:multiLevelType w:val="hybridMultilevel"/>
    <w:tmpl w:val="1DE2DB40"/>
    <w:lvl w:ilvl="0" w:tplc="DA544BFA">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8" w15:restartNumberingAfterBreak="0">
    <w:nsid w:val="27081D3B"/>
    <w:multiLevelType w:val="hybridMultilevel"/>
    <w:tmpl w:val="4FC010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29B41D7A"/>
    <w:multiLevelType w:val="hybridMultilevel"/>
    <w:tmpl w:val="1464C064"/>
    <w:lvl w:ilvl="0" w:tplc="31726D3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AA528A7"/>
    <w:multiLevelType w:val="hybridMultilevel"/>
    <w:tmpl w:val="AB78BC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2AF704C0"/>
    <w:multiLevelType w:val="hybridMultilevel"/>
    <w:tmpl w:val="DEFC1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2E2B7582"/>
    <w:multiLevelType w:val="hybridMultilevel"/>
    <w:tmpl w:val="D23AA07E"/>
    <w:lvl w:ilvl="0" w:tplc="74E62398">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3" w15:restartNumberingAfterBreak="0">
    <w:nsid w:val="2F341E73"/>
    <w:multiLevelType w:val="hybridMultilevel"/>
    <w:tmpl w:val="C7547C52"/>
    <w:lvl w:ilvl="0" w:tplc="297E4DF2">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4" w15:restartNumberingAfterBreak="0">
    <w:nsid w:val="2F5E6B39"/>
    <w:multiLevelType w:val="hybridMultilevel"/>
    <w:tmpl w:val="83747FE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31B106A5"/>
    <w:multiLevelType w:val="hybridMultilevel"/>
    <w:tmpl w:val="7BF60E84"/>
    <w:lvl w:ilvl="0" w:tplc="0413000F">
      <w:start w:val="1"/>
      <w:numFmt w:val="decimal"/>
      <w:lvlText w:val="%1."/>
      <w:lvlJc w:val="left"/>
      <w:pPr>
        <w:ind w:left="420" w:hanging="42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6" w15:restartNumberingAfterBreak="0">
    <w:nsid w:val="339B7A97"/>
    <w:multiLevelType w:val="hybridMultilevel"/>
    <w:tmpl w:val="9F3C515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36B3278F"/>
    <w:multiLevelType w:val="hybridMultilevel"/>
    <w:tmpl w:val="A1AA91A0"/>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383C1092"/>
    <w:multiLevelType w:val="hybridMultilevel"/>
    <w:tmpl w:val="5008C0A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04130001">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29" w15:restartNumberingAfterBreak="0">
    <w:nsid w:val="3C7477FC"/>
    <w:multiLevelType w:val="hybridMultilevel"/>
    <w:tmpl w:val="B23AF5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7735231"/>
    <w:multiLevelType w:val="hybridMultilevel"/>
    <w:tmpl w:val="DFA4484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B4D1F2E"/>
    <w:multiLevelType w:val="hybridMultilevel"/>
    <w:tmpl w:val="857A3BB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39A141C"/>
    <w:multiLevelType w:val="hybridMultilevel"/>
    <w:tmpl w:val="B8F8AEE2"/>
    <w:lvl w:ilvl="0" w:tplc="02A0086E">
      <w:start w:val="4"/>
      <w:numFmt w:val="bullet"/>
      <w:lvlText w:val="-"/>
      <w:lvlJc w:val="left"/>
      <w:pPr>
        <w:tabs>
          <w:tab w:val="num" w:pos="360"/>
        </w:tabs>
        <w:ind w:left="340" w:hanging="340"/>
      </w:pPr>
      <w:rPr>
        <w:rFonts w:hint="default"/>
        <w:b w:val="0"/>
        <w:i w:val="0"/>
        <w:sz w:val="16"/>
      </w:rPr>
    </w:lvl>
    <w:lvl w:ilvl="1" w:tplc="04130003">
      <w:start w:val="1"/>
      <w:numFmt w:val="decimal"/>
      <w:lvlText w:val="%2."/>
      <w:lvlJc w:val="left"/>
      <w:pPr>
        <w:tabs>
          <w:tab w:val="num" w:pos="1100"/>
        </w:tabs>
        <w:ind w:left="1100" w:hanging="360"/>
      </w:pPr>
    </w:lvl>
    <w:lvl w:ilvl="2" w:tplc="04130005">
      <w:start w:val="1"/>
      <w:numFmt w:val="decimal"/>
      <w:lvlText w:val="%3."/>
      <w:lvlJc w:val="left"/>
      <w:pPr>
        <w:tabs>
          <w:tab w:val="num" w:pos="1820"/>
        </w:tabs>
        <w:ind w:left="1820" w:hanging="360"/>
      </w:pPr>
    </w:lvl>
    <w:lvl w:ilvl="3" w:tplc="04130001">
      <w:start w:val="1"/>
      <w:numFmt w:val="decimal"/>
      <w:lvlText w:val="%4."/>
      <w:lvlJc w:val="left"/>
      <w:pPr>
        <w:tabs>
          <w:tab w:val="num" w:pos="2540"/>
        </w:tabs>
        <w:ind w:left="2540" w:hanging="360"/>
      </w:pPr>
    </w:lvl>
    <w:lvl w:ilvl="4" w:tplc="04130003">
      <w:start w:val="1"/>
      <w:numFmt w:val="decimal"/>
      <w:lvlText w:val="%5."/>
      <w:lvlJc w:val="left"/>
      <w:pPr>
        <w:tabs>
          <w:tab w:val="num" w:pos="3260"/>
        </w:tabs>
        <w:ind w:left="3260" w:hanging="360"/>
      </w:pPr>
    </w:lvl>
    <w:lvl w:ilvl="5" w:tplc="04130005">
      <w:start w:val="1"/>
      <w:numFmt w:val="decimal"/>
      <w:lvlText w:val="%6."/>
      <w:lvlJc w:val="left"/>
      <w:pPr>
        <w:tabs>
          <w:tab w:val="num" w:pos="3980"/>
        </w:tabs>
        <w:ind w:left="3980" w:hanging="360"/>
      </w:pPr>
    </w:lvl>
    <w:lvl w:ilvl="6" w:tplc="04130001">
      <w:start w:val="1"/>
      <w:numFmt w:val="decimal"/>
      <w:lvlText w:val="%7."/>
      <w:lvlJc w:val="left"/>
      <w:pPr>
        <w:tabs>
          <w:tab w:val="num" w:pos="4700"/>
        </w:tabs>
        <w:ind w:left="4700" w:hanging="360"/>
      </w:pPr>
    </w:lvl>
    <w:lvl w:ilvl="7" w:tplc="04130003">
      <w:start w:val="1"/>
      <w:numFmt w:val="decimal"/>
      <w:lvlText w:val="%8."/>
      <w:lvlJc w:val="left"/>
      <w:pPr>
        <w:tabs>
          <w:tab w:val="num" w:pos="5420"/>
        </w:tabs>
        <w:ind w:left="5420" w:hanging="360"/>
      </w:pPr>
    </w:lvl>
    <w:lvl w:ilvl="8" w:tplc="04130005">
      <w:start w:val="1"/>
      <w:numFmt w:val="decimal"/>
      <w:lvlText w:val="%9."/>
      <w:lvlJc w:val="left"/>
      <w:pPr>
        <w:tabs>
          <w:tab w:val="num" w:pos="6140"/>
        </w:tabs>
        <w:ind w:left="6140" w:hanging="360"/>
      </w:pPr>
    </w:lvl>
  </w:abstractNum>
  <w:abstractNum w:abstractNumId="33" w15:restartNumberingAfterBreak="0">
    <w:nsid w:val="5F3429D9"/>
    <w:multiLevelType w:val="hybridMultilevel"/>
    <w:tmpl w:val="9156163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65937FA8"/>
    <w:multiLevelType w:val="hybridMultilevel"/>
    <w:tmpl w:val="45EE29F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31726D30">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35" w15:restartNumberingAfterBreak="0">
    <w:nsid w:val="66B45937"/>
    <w:multiLevelType w:val="hybridMultilevel"/>
    <w:tmpl w:val="AAD8C49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15:restartNumberingAfterBreak="0">
    <w:nsid w:val="67311D84"/>
    <w:multiLevelType w:val="hybridMultilevel"/>
    <w:tmpl w:val="1ACA1AB6"/>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37" w15:restartNumberingAfterBreak="0">
    <w:nsid w:val="6E4C220E"/>
    <w:multiLevelType w:val="hybridMultilevel"/>
    <w:tmpl w:val="C34A8170"/>
    <w:lvl w:ilvl="0" w:tplc="41FCE222">
      <w:start w:val="4"/>
      <w:numFmt w:val="bullet"/>
      <w:lvlText w:val="-"/>
      <w:lvlJc w:val="left"/>
      <w:pPr>
        <w:tabs>
          <w:tab w:val="num" w:pos="360"/>
        </w:tabs>
        <w:ind w:left="340" w:hanging="340"/>
      </w:pPr>
      <w:rPr>
        <w:rFonts w:hint="default"/>
        <w:b w:val="0"/>
        <w:i w:val="0"/>
        <w:sz w:val="16"/>
      </w:rPr>
    </w:lvl>
    <w:lvl w:ilvl="1" w:tplc="04130003">
      <w:start w:val="1"/>
      <w:numFmt w:val="bullet"/>
      <w:lvlText w:val="o"/>
      <w:lvlJc w:val="left"/>
      <w:pPr>
        <w:tabs>
          <w:tab w:val="num" w:pos="1100"/>
        </w:tabs>
        <w:ind w:left="1100" w:hanging="360"/>
      </w:pPr>
      <w:rPr>
        <w:rFonts w:ascii="Courier New" w:hAnsi="Courier New" w:hint="default"/>
      </w:r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38" w15:restartNumberingAfterBreak="0">
    <w:nsid w:val="6E8D5B7A"/>
    <w:multiLevelType w:val="hybridMultilevel"/>
    <w:tmpl w:val="CD5CBE4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76F14195"/>
    <w:multiLevelType w:val="hybridMultilevel"/>
    <w:tmpl w:val="8BB665F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777341A6"/>
    <w:multiLevelType w:val="hybridMultilevel"/>
    <w:tmpl w:val="A9FA5A34"/>
    <w:lvl w:ilvl="0" w:tplc="DBB417BC">
      <w:start w:val="1"/>
      <w:numFmt w:val="decimal"/>
      <w:lvlText w:val="%1."/>
      <w:lvlJc w:val="left"/>
      <w:pPr>
        <w:tabs>
          <w:tab w:val="num" w:pos="360"/>
        </w:tabs>
        <w:ind w:left="360" w:hanging="360"/>
      </w:pPr>
      <w:rPr>
        <w:rFonts w:ascii="RotisSerif" w:hAnsi="RotisSerif" w:hint="default"/>
      </w:rPr>
    </w:lvl>
    <w:lvl w:ilvl="1" w:tplc="F0D476D6">
      <w:start w:val="1"/>
      <w:numFmt w:val="bullet"/>
      <w:lvlText w:val=""/>
      <w:lvlJc w:val="left"/>
      <w:pPr>
        <w:tabs>
          <w:tab w:val="num" w:pos="700"/>
        </w:tabs>
        <w:ind w:left="680" w:hanging="340"/>
      </w:pPr>
      <w:rPr>
        <w:rFonts w:ascii="Symbol" w:hAnsi="Symbol" w:hint="default"/>
      </w:rPr>
    </w:lvl>
    <w:lvl w:ilvl="2" w:tplc="0413000F">
      <w:start w:val="1"/>
      <w:numFmt w:val="decimal"/>
      <w:lvlText w:val="%3."/>
      <w:lvlJc w:val="left"/>
      <w:pPr>
        <w:tabs>
          <w:tab w:val="num" w:pos="1980"/>
        </w:tabs>
        <w:ind w:left="1980" w:hanging="36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1" w15:restartNumberingAfterBreak="0">
    <w:nsid w:val="7CAA6B00"/>
    <w:multiLevelType w:val="hybridMultilevel"/>
    <w:tmpl w:val="390CFD1A"/>
    <w:lvl w:ilvl="0" w:tplc="CD88942E">
      <w:start w:val="1"/>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8"/>
  </w:num>
  <w:num w:numId="2">
    <w:abstractNumId w:val="28"/>
  </w:num>
  <w:num w:numId="3">
    <w:abstractNumId w:val="2"/>
  </w:num>
  <w:num w:numId="4">
    <w:abstractNumId w:val="37"/>
  </w:num>
  <w:num w:numId="5">
    <w:abstractNumId w:val="40"/>
  </w:num>
  <w:num w:numId="6">
    <w:abstractNumId w:val="32"/>
  </w:num>
  <w:num w:numId="7">
    <w:abstractNumId w:val="26"/>
  </w:num>
  <w:num w:numId="8">
    <w:abstractNumId w:val="35"/>
  </w:num>
  <w:num w:numId="9">
    <w:abstractNumId w:val="24"/>
  </w:num>
  <w:num w:numId="10">
    <w:abstractNumId w:val="1"/>
  </w:num>
  <w:num w:numId="11">
    <w:abstractNumId w:val="39"/>
  </w:num>
  <w:num w:numId="12">
    <w:abstractNumId w:val="27"/>
  </w:num>
  <w:num w:numId="13">
    <w:abstractNumId w:val="4"/>
  </w:num>
  <w:num w:numId="14">
    <w:abstractNumId w:val="5"/>
  </w:num>
  <w:num w:numId="15">
    <w:abstractNumId w:val="30"/>
  </w:num>
  <w:num w:numId="16">
    <w:abstractNumId w:val="12"/>
  </w:num>
  <w:num w:numId="17">
    <w:abstractNumId w:val="6"/>
  </w:num>
  <w:num w:numId="18">
    <w:abstractNumId w:val="15"/>
  </w:num>
  <w:num w:numId="19">
    <w:abstractNumId w:val="0"/>
  </w:num>
  <w:num w:numId="20">
    <w:abstractNumId w:val="14"/>
  </w:num>
  <w:num w:numId="21">
    <w:abstractNumId w:val="18"/>
  </w:num>
  <w:num w:numId="22">
    <w:abstractNumId w:val="21"/>
  </w:num>
  <w:num w:numId="23">
    <w:abstractNumId w:val="29"/>
  </w:num>
  <w:num w:numId="24">
    <w:abstractNumId w:val="9"/>
  </w:num>
  <w:num w:numId="25">
    <w:abstractNumId w:val="20"/>
  </w:num>
  <w:num w:numId="26">
    <w:abstractNumId w:val="31"/>
  </w:num>
  <w:num w:numId="27">
    <w:abstractNumId w:val="34"/>
  </w:num>
  <w:num w:numId="28">
    <w:abstractNumId w:val="19"/>
  </w:num>
  <w:num w:numId="29">
    <w:abstractNumId w:val="16"/>
  </w:num>
  <w:num w:numId="30">
    <w:abstractNumId w:val="38"/>
  </w:num>
  <w:num w:numId="31">
    <w:abstractNumId w:val="33"/>
  </w:num>
  <w:num w:numId="32">
    <w:abstractNumId w:val="3"/>
  </w:num>
  <w:num w:numId="33">
    <w:abstractNumId w:val="41"/>
  </w:num>
  <w:num w:numId="34">
    <w:abstractNumId w:val="36"/>
  </w:num>
  <w:num w:numId="35">
    <w:abstractNumId w:val="7"/>
  </w:num>
  <w:num w:numId="36">
    <w:abstractNumId w:val="22"/>
  </w:num>
  <w:num w:numId="37">
    <w:abstractNumId w:val="23"/>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 w:numId="41">
    <w:abstractNumId w:val="11"/>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565"/>
    <w:rsid w:val="00012BEB"/>
    <w:rsid w:val="0003080B"/>
    <w:rsid w:val="00044A19"/>
    <w:rsid w:val="00054F72"/>
    <w:rsid w:val="00071AD1"/>
    <w:rsid w:val="00082859"/>
    <w:rsid w:val="000B114E"/>
    <w:rsid w:val="000C7484"/>
    <w:rsid w:val="00140803"/>
    <w:rsid w:val="001556FD"/>
    <w:rsid w:val="001661B4"/>
    <w:rsid w:val="00172702"/>
    <w:rsid w:val="00176565"/>
    <w:rsid w:val="001A387D"/>
    <w:rsid w:val="001E1A63"/>
    <w:rsid w:val="001F0DC8"/>
    <w:rsid w:val="00222109"/>
    <w:rsid w:val="002338E8"/>
    <w:rsid w:val="002430E5"/>
    <w:rsid w:val="00263D01"/>
    <w:rsid w:val="00265EC9"/>
    <w:rsid w:val="00273E12"/>
    <w:rsid w:val="002B51F1"/>
    <w:rsid w:val="002C16FF"/>
    <w:rsid w:val="002E2EC1"/>
    <w:rsid w:val="002E6CC7"/>
    <w:rsid w:val="002F2854"/>
    <w:rsid w:val="002F600B"/>
    <w:rsid w:val="003014CE"/>
    <w:rsid w:val="00305F2B"/>
    <w:rsid w:val="00321EB5"/>
    <w:rsid w:val="003346CE"/>
    <w:rsid w:val="00336BBB"/>
    <w:rsid w:val="00345495"/>
    <w:rsid w:val="0039337F"/>
    <w:rsid w:val="003A3E4B"/>
    <w:rsid w:val="003C4998"/>
    <w:rsid w:val="003D23F0"/>
    <w:rsid w:val="00417D87"/>
    <w:rsid w:val="00422766"/>
    <w:rsid w:val="004439A7"/>
    <w:rsid w:val="00446F62"/>
    <w:rsid w:val="00451CB9"/>
    <w:rsid w:val="00457257"/>
    <w:rsid w:val="00472036"/>
    <w:rsid w:val="00487C18"/>
    <w:rsid w:val="004A3097"/>
    <w:rsid w:val="004E23C4"/>
    <w:rsid w:val="004F7054"/>
    <w:rsid w:val="00504EF9"/>
    <w:rsid w:val="005060BC"/>
    <w:rsid w:val="00507B95"/>
    <w:rsid w:val="00507E59"/>
    <w:rsid w:val="00517E44"/>
    <w:rsid w:val="005218D7"/>
    <w:rsid w:val="0053583F"/>
    <w:rsid w:val="00541594"/>
    <w:rsid w:val="005C5410"/>
    <w:rsid w:val="005D0F1F"/>
    <w:rsid w:val="006042F7"/>
    <w:rsid w:val="006076BE"/>
    <w:rsid w:val="006510B8"/>
    <w:rsid w:val="006575F4"/>
    <w:rsid w:val="00671898"/>
    <w:rsid w:val="0068154B"/>
    <w:rsid w:val="00697B96"/>
    <w:rsid w:val="006D2CC1"/>
    <w:rsid w:val="006E32BB"/>
    <w:rsid w:val="006E6C91"/>
    <w:rsid w:val="007052BA"/>
    <w:rsid w:val="0073589A"/>
    <w:rsid w:val="00745EFB"/>
    <w:rsid w:val="00761E2C"/>
    <w:rsid w:val="0077034B"/>
    <w:rsid w:val="00772282"/>
    <w:rsid w:val="00796058"/>
    <w:rsid w:val="007C031E"/>
    <w:rsid w:val="007C362C"/>
    <w:rsid w:val="00817157"/>
    <w:rsid w:val="0083337E"/>
    <w:rsid w:val="00857D65"/>
    <w:rsid w:val="00865AFE"/>
    <w:rsid w:val="00865B5A"/>
    <w:rsid w:val="008924A9"/>
    <w:rsid w:val="00892CDE"/>
    <w:rsid w:val="008B628C"/>
    <w:rsid w:val="008C71B5"/>
    <w:rsid w:val="008E0705"/>
    <w:rsid w:val="008E0A01"/>
    <w:rsid w:val="00941D02"/>
    <w:rsid w:val="009605A3"/>
    <w:rsid w:val="009637F8"/>
    <w:rsid w:val="00965010"/>
    <w:rsid w:val="00980E61"/>
    <w:rsid w:val="00980E8B"/>
    <w:rsid w:val="009838E4"/>
    <w:rsid w:val="00991727"/>
    <w:rsid w:val="009934E8"/>
    <w:rsid w:val="009B33EB"/>
    <w:rsid w:val="009C7501"/>
    <w:rsid w:val="00A043CD"/>
    <w:rsid w:val="00A07AC2"/>
    <w:rsid w:val="00A17F71"/>
    <w:rsid w:val="00A21C8A"/>
    <w:rsid w:val="00A65344"/>
    <w:rsid w:val="00A66543"/>
    <w:rsid w:val="00A73538"/>
    <w:rsid w:val="00A75839"/>
    <w:rsid w:val="00A94937"/>
    <w:rsid w:val="00AA63FB"/>
    <w:rsid w:val="00AB60BF"/>
    <w:rsid w:val="00AB7DC7"/>
    <w:rsid w:val="00B02BD1"/>
    <w:rsid w:val="00B1117F"/>
    <w:rsid w:val="00B12C3D"/>
    <w:rsid w:val="00B4792A"/>
    <w:rsid w:val="00B759AF"/>
    <w:rsid w:val="00B95B18"/>
    <w:rsid w:val="00B9730A"/>
    <w:rsid w:val="00BA44E9"/>
    <w:rsid w:val="00BB2EDD"/>
    <w:rsid w:val="00BB42B2"/>
    <w:rsid w:val="00BD42B7"/>
    <w:rsid w:val="00C01E72"/>
    <w:rsid w:val="00C16347"/>
    <w:rsid w:val="00C404F5"/>
    <w:rsid w:val="00C5438A"/>
    <w:rsid w:val="00C7792F"/>
    <w:rsid w:val="00CA3905"/>
    <w:rsid w:val="00CE743A"/>
    <w:rsid w:val="00CE7F4E"/>
    <w:rsid w:val="00D0339D"/>
    <w:rsid w:val="00D271EE"/>
    <w:rsid w:val="00D37E25"/>
    <w:rsid w:val="00D46A1A"/>
    <w:rsid w:val="00D516B0"/>
    <w:rsid w:val="00D55A0F"/>
    <w:rsid w:val="00DC3463"/>
    <w:rsid w:val="00E01EB8"/>
    <w:rsid w:val="00E02C5A"/>
    <w:rsid w:val="00E2238F"/>
    <w:rsid w:val="00E36CB2"/>
    <w:rsid w:val="00E54D07"/>
    <w:rsid w:val="00E576CF"/>
    <w:rsid w:val="00E94A0C"/>
    <w:rsid w:val="00EB5BF4"/>
    <w:rsid w:val="00EE4625"/>
    <w:rsid w:val="00EE4AC9"/>
    <w:rsid w:val="00F40731"/>
    <w:rsid w:val="00F848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C5AF8"/>
  <w15:docId w15:val="{AF57935B-B2EB-43FC-82D5-4F183013C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uiPriority w:val="1"/>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4F7054"/>
    <w:pPr>
      <w:ind w:left="720"/>
      <w:contextualSpacing/>
    </w:pPr>
  </w:style>
  <w:style w:type="paragraph" w:styleId="Tekstzonderopmaak">
    <w:name w:val="Plain Text"/>
    <w:basedOn w:val="Standaard"/>
    <w:link w:val="TekstzonderopmaakChar"/>
    <w:uiPriority w:val="99"/>
    <w:unhideWhenUsed/>
    <w:rsid w:val="006510B8"/>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6510B8"/>
    <w:rPr>
      <w:rFonts w:ascii="Consolas" w:eastAsiaTheme="minorHAnsi"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u.nl/economie/2109902/mcdonalds-sluit-restaurants-ijsland.html"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683F27-D636-4D75-95B9-3B17F0C29EFB}">
  <ds:schemaRefs>
    <ds:schemaRef ds:uri="http://schemas.openxmlformats.org/officeDocument/2006/bibliography"/>
  </ds:schemaRefs>
</ds:datastoreItem>
</file>

<file path=customXml/itemProps2.xml><?xml version="1.0" encoding="utf-8"?>
<ds:datastoreItem xmlns:ds="http://schemas.openxmlformats.org/officeDocument/2006/customXml" ds:itemID="{7699BBBC-5C78-4370-83FE-1D13E17B1DF7}"/>
</file>

<file path=customXml/itemProps3.xml><?xml version="1.0" encoding="utf-8"?>
<ds:datastoreItem xmlns:ds="http://schemas.openxmlformats.org/officeDocument/2006/customXml" ds:itemID="{9EA8C497-A3A4-47B8-AAFD-E8E94B0CDAD8}"/>
</file>

<file path=customXml/itemProps4.xml><?xml version="1.0" encoding="utf-8"?>
<ds:datastoreItem xmlns:ds="http://schemas.openxmlformats.org/officeDocument/2006/customXml" ds:itemID="{6A03E1BF-117F-493E-9129-E08877421B61}"/>
</file>

<file path=docProps/app.xml><?xml version="1.0" encoding="utf-8"?>
<Properties xmlns="http://schemas.openxmlformats.org/officeDocument/2006/extended-properties" xmlns:vt="http://schemas.openxmlformats.org/officeDocument/2006/docPropsVTypes">
  <Template>Normal.dotm</Template>
  <TotalTime>3</TotalTime>
  <Pages>2</Pages>
  <Words>634</Words>
  <Characters>3490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4116</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scalamedia</cp:lastModifiedBy>
  <cp:revision>4</cp:revision>
  <cp:lastPrinted>2016-09-19T13:25:00Z</cp:lastPrinted>
  <dcterms:created xsi:type="dcterms:W3CDTF">2020-01-30T08:58:00Z</dcterms:created>
  <dcterms:modified xsi:type="dcterms:W3CDTF">2020-01-30T09:03:00Z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34406800</vt:r8>
  </property>
</Properties>
</file>